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B915" w14:textId="77777777" w:rsidR="00A66676" w:rsidRPr="00A66676" w:rsidRDefault="00A66676" w:rsidP="00A66676">
      <w:r w:rsidRPr="00A66676">
        <w:pict w14:anchorId="48FED92B">
          <v:rect id="_x0000_i1037" style="width:0;height:1.5pt" o:hralign="center" o:hrstd="t" o:hr="t" fillcolor="#a0a0a0" stroked="f"/>
        </w:pict>
      </w:r>
    </w:p>
    <w:p w14:paraId="11D8087D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Algemene Voorwaarden</w:t>
      </w:r>
    </w:p>
    <w:p w14:paraId="27CA5D2F" w14:textId="517ADBDB" w:rsidR="00A66676" w:rsidRPr="00A66676" w:rsidRDefault="00A66676" w:rsidP="00A66676">
      <w:r w:rsidRPr="00A66676">
        <w:t xml:space="preserve">Laatst bijgewerkt op: </w:t>
      </w:r>
      <w:r>
        <w:rPr>
          <w:b/>
          <w:bCs/>
        </w:rPr>
        <w:t>17-08-2025</w:t>
      </w:r>
    </w:p>
    <w:p w14:paraId="19658947" w14:textId="1CE0B104" w:rsidR="00A66676" w:rsidRPr="00A66676" w:rsidRDefault="00A66676" w:rsidP="00A66676">
      <w:r w:rsidRPr="00A66676">
        <w:t>Welkom op</w:t>
      </w:r>
      <w:r>
        <w:t xml:space="preserve"> </w:t>
      </w:r>
      <w:proofErr w:type="spellStart"/>
      <w:r w:rsidRPr="00A66676">
        <w:rPr>
          <w:b/>
          <w:bCs/>
        </w:rPr>
        <w:t>decobylinda</w:t>
      </w:r>
      <w:proofErr w:type="spellEnd"/>
      <w:r w:rsidRPr="00A66676">
        <w:t>. Door onze website te gebruiken en/of een aankoop te doen, ga je akkoord met de onderstaande algemene voorwaarden. Lees deze aandachtig door voordat je onze diensten gebruikt of iets bestelt.</w:t>
      </w:r>
    </w:p>
    <w:p w14:paraId="67501AEB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1. Bedrijfsgegevens</w:t>
      </w:r>
    </w:p>
    <w:p w14:paraId="07259712" w14:textId="54A3F4D2" w:rsidR="00A66676" w:rsidRPr="00A66676" w:rsidRDefault="00A66676" w:rsidP="00A66676">
      <w:r w:rsidRPr="00A66676">
        <w:rPr>
          <w:b/>
          <w:bCs/>
        </w:rPr>
        <w:t>Bedrijfsnaam</w:t>
      </w:r>
      <w:r w:rsidRPr="00A66676">
        <w:t xml:space="preserve">: </w:t>
      </w:r>
      <w:r>
        <w:t xml:space="preserve">Deco </w:t>
      </w:r>
      <w:proofErr w:type="spellStart"/>
      <w:r>
        <w:t>by</w:t>
      </w:r>
      <w:proofErr w:type="spellEnd"/>
      <w:r>
        <w:t xml:space="preserve"> Linda</w:t>
      </w:r>
      <w:r w:rsidRPr="00A66676">
        <w:br/>
      </w:r>
      <w:r w:rsidRPr="00A66676">
        <w:rPr>
          <w:b/>
          <w:bCs/>
        </w:rPr>
        <w:t>KVK-nummer</w:t>
      </w:r>
      <w:r w:rsidRPr="00A66676">
        <w:t xml:space="preserve">: </w:t>
      </w:r>
      <w:r>
        <w:t>97555398</w:t>
      </w:r>
      <w:r w:rsidRPr="00A66676">
        <w:br/>
      </w:r>
      <w:proofErr w:type="spellStart"/>
      <w:r w:rsidRPr="00A66676">
        <w:rPr>
          <w:b/>
          <w:bCs/>
        </w:rPr>
        <w:t>BTW-nummer</w:t>
      </w:r>
      <w:proofErr w:type="spellEnd"/>
      <w:r w:rsidRPr="00A66676">
        <w:t>: [</w:t>
      </w:r>
      <w:proofErr w:type="spellStart"/>
      <w:r w:rsidRPr="00A66676">
        <w:t>BTW-nummer</w:t>
      </w:r>
      <w:proofErr w:type="spellEnd"/>
      <w:r w:rsidRPr="00A66676">
        <w:t>]</w:t>
      </w:r>
      <w:r w:rsidRPr="00A66676">
        <w:br/>
      </w:r>
      <w:r w:rsidRPr="00A66676">
        <w:rPr>
          <w:b/>
          <w:bCs/>
        </w:rPr>
        <w:t>Vestigingsadres</w:t>
      </w:r>
      <w:r w:rsidRPr="00A66676">
        <w:t xml:space="preserve">: </w:t>
      </w:r>
      <w:r>
        <w:t>Voorst</w:t>
      </w:r>
      <w:r w:rsidRPr="00A66676">
        <w:br/>
      </w:r>
      <w:r w:rsidRPr="00A66676">
        <w:rPr>
          <w:b/>
          <w:bCs/>
        </w:rPr>
        <w:t>E-mailadres</w:t>
      </w:r>
      <w:r w:rsidRPr="00A66676">
        <w:t xml:space="preserve">: </w:t>
      </w:r>
      <w:r>
        <w:t>goodfellowservices@outlook.com</w:t>
      </w:r>
    </w:p>
    <w:p w14:paraId="48213E04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2. Toepasselijkheid</w:t>
      </w:r>
    </w:p>
    <w:p w14:paraId="3E550D4C" w14:textId="0ED50979" w:rsidR="00A66676" w:rsidRPr="00A66676" w:rsidRDefault="00A66676" w:rsidP="00A66676">
      <w:r w:rsidRPr="00A66676">
        <w:t xml:space="preserve">Deze algemene voorwaarden zijn van toepassing op elk aanbod van ons en op elke tot stand gekomen overeenkomst op afstand tussen jou als consument en </w:t>
      </w:r>
      <w:proofErr w:type="spellStart"/>
      <w:r>
        <w:rPr>
          <w:b/>
          <w:bCs/>
        </w:rPr>
        <w:t>decobylinda</w:t>
      </w:r>
      <w:proofErr w:type="spellEnd"/>
      <w:r w:rsidRPr="00A66676">
        <w:t>.</w:t>
      </w:r>
    </w:p>
    <w:p w14:paraId="5FEC0163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3. Productinformatie</w:t>
      </w:r>
    </w:p>
    <w:p w14:paraId="7BFE1890" w14:textId="77777777" w:rsidR="00A66676" w:rsidRPr="00A66676" w:rsidRDefault="00A66676" w:rsidP="00A66676">
      <w:r w:rsidRPr="00A66676">
        <w:t>Wij doen ons best om de producten zo nauwkeurig mogelijk te beschrijven. Desondanks kunnen kleuren of materialen iets afwijken door scherminstellingen of productupdates.</w:t>
      </w:r>
    </w:p>
    <w:p w14:paraId="5E015834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4. Bestellingen &amp; Betalingen</w:t>
      </w:r>
    </w:p>
    <w:p w14:paraId="74A1A186" w14:textId="77777777" w:rsidR="00A66676" w:rsidRPr="00A66676" w:rsidRDefault="00A66676" w:rsidP="00A66676">
      <w:r w:rsidRPr="00A66676">
        <w:t>Alle prijzen op onze website zijn in euro’s en inclusief btw, tenzij anders vermeld.</w:t>
      </w:r>
      <w:r w:rsidRPr="00A66676">
        <w:br/>
        <w:t>Betalingen kunnen worden gedaan via:</w:t>
      </w:r>
    </w:p>
    <w:p w14:paraId="77BE7B53" w14:textId="77777777" w:rsidR="00A66676" w:rsidRPr="00A66676" w:rsidRDefault="00A66676" w:rsidP="00A66676">
      <w:pPr>
        <w:numPr>
          <w:ilvl w:val="0"/>
          <w:numId w:val="1"/>
        </w:numPr>
      </w:pPr>
      <w:proofErr w:type="spellStart"/>
      <w:r w:rsidRPr="00A66676">
        <w:t>iDEAL</w:t>
      </w:r>
      <w:proofErr w:type="spellEnd"/>
    </w:p>
    <w:p w14:paraId="169D2670" w14:textId="77777777" w:rsidR="00A66676" w:rsidRPr="00A66676" w:rsidRDefault="00A66676" w:rsidP="00A66676">
      <w:r w:rsidRPr="00A66676">
        <w:t>Wij behouden het recht een bestelling te weigeren bij vermoedens van fraude of misbruik.</w:t>
      </w:r>
    </w:p>
    <w:p w14:paraId="25D84F56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5. Levering</w:t>
      </w:r>
    </w:p>
    <w:p w14:paraId="76685601" w14:textId="29BDE4C3" w:rsidR="00A66676" w:rsidRPr="00A66676" w:rsidRDefault="00A66676" w:rsidP="00A66676">
      <w:r w:rsidRPr="00A66676">
        <w:t xml:space="preserve">Wij verzenden bestellingen binnen </w:t>
      </w:r>
      <w:r>
        <w:rPr>
          <w:b/>
          <w:bCs/>
        </w:rPr>
        <w:t xml:space="preserve">1-3 werkdagen </w:t>
      </w:r>
      <w:r w:rsidRPr="00A66676">
        <w:t>na ontvangst van betaling.</w:t>
      </w:r>
      <w:r w:rsidRPr="00A66676">
        <w:br/>
        <w:t xml:space="preserve">Verzendkosten: </w:t>
      </w:r>
      <w:r>
        <w:rPr>
          <w:b/>
          <w:bCs/>
        </w:rPr>
        <w:t>verschillend zie verzendopties</w:t>
      </w:r>
      <w:r w:rsidRPr="00A66676">
        <w:br/>
        <w:t xml:space="preserve">Wij leveren momenteel alleen binnen </w:t>
      </w:r>
      <w:r>
        <w:rPr>
          <w:b/>
          <w:bCs/>
        </w:rPr>
        <w:t xml:space="preserve">Nederland en België </w:t>
      </w:r>
    </w:p>
    <w:p w14:paraId="1BB8544F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6. Herroepingsrecht (Retourbeleid)</w:t>
      </w:r>
    </w:p>
    <w:p w14:paraId="09871C91" w14:textId="77777777" w:rsidR="00A66676" w:rsidRPr="00A66676" w:rsidRDefault="00A66676" w:rsidP="00A66676">
      <w:r w:rsidRPr="00A66676">
        <w:t xml:space="preserve">Je hebt het recht je bestelling tot </w:t>
      </w:r>
      <w:r w:rsidRPr="00A66676">
        <w:rPr>
          <w:b/>
          <w:bCs/>
        </w:rPr>
        <w:t>14 dagen</w:t>
      </w:r>
      <w:r w:rsidRPr="00A66676">
        <w:t xml:space="preserve"> na ontvangst zonder opgave van reden te annuleren. Na annulering heb je nogmaals </w:t>
      </w:r>
      <w:r w:rsidRPr="00A66676">
        <w:rPr>
          <w:b/>
          <w:bCs/>
        </w:rPr>
        <w:t>14 dagen</w:t>
      </w:r>
      <w:r w:rsidRPr="00A66676">
        <w:t xml:space="preserve"> om het product retour te sturen.</w:t>
      </w:r>
    </w:p>
    <w:p w14:paraId="1F5F8D31" w14:textId="77777777" w:rsidR="00A66676" w:rsidRPr="00A66676" w:rsidRDefault="00A66676" w:rsidP="00A66676">
      <w:r w:rsidRPr="00A66676">
        <w:t>Voorwaarden retour:</w:t>
      </w:r>
    </w:p>
    <w:p w14:paraId="2FB85237" w14:textId="77777777" w:rsidR="00A66676" w:rsidRPr="00A66676" w:rsidRDefault="00A66676" w:rsidP="00A66676">
      <w:pPr>
        <w:numPr>
          <w:ilvl w:val="0"/>
          <w:numId w:val="2"/>
        </w:numPr>
      </w:pPr>
      <w:r w:rsidRPr="00A66676">
        <w:t>Ongebruikt en in originele staat</w:t>
      </w:r>
    </w:p>
    <w:p w14:paraId="4D36D169" w14:textId="32F19246" w:rsidR="00A66676" w:rsidRPr="00A66676" w:rsidRDefault="00A66676" w:rsidP="00A66676">
      <w:pPr>
        <w:numPr>
          <w:ilvl w:val="0"/>
          <w:numId w:val="2"/>
        </w:numPr>
      </w:pPr>
      <w:r w:rsidRPr="00A66676">
        <w:t>In originele verpakking</w:t>
      </w:r>
    </w:p>
    <w:p w14:paraId="4B0C8348" w14:textId="3AF2F440" w:rsidR="00A66676" w:rsidRPr="00A66676" w:rsidRDefault="00A66676" w:rsidP="00A66676">
      <w:r w:rsidRPr="00A66676">
        <w:t xml:space="preserve">Retourkosten zijn voor eigen rekening, tenzij anders overeengekomen. Voor het retouradres of retourformulier, neem contact op via </w:t>
      </w:r>
      <w:r>
        <w:rPr>
          <w:b/>
          <w:bCs/>
        </w:rPr>
        <w:t>goodfellowservices@outlook.com</w:t>
      </w:r>
    </w:p>
    <w:p w14:paraId="3A154EB4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7. Garantie</w:t>
      </w:r>
    </w:p>
    <w:p w14:paraId="5E79184B" w14:textId="77777777" w:rsidR="00A66676" w:rsidRPr="00A66676" w:rsidRDefault="00A66676" w:rsidP="00A66676">
      <w:r w:rsidRPr="00A66676">
        <w:lastRenderedPageBreak/>
        <w:t>Op onze producten geldt de wettelijke garantie. Dit betekent dat een product moet doen wat je er redelijkerwijs van mag verwachten.</w:t>
      </w:r>
    </w:p>
    <w:p w14:paraId="66A5EB55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8. Klachten</w:t>
      </w:r>
    </w:p>
    <w:p w14:paraId="0641FFE9" w14:textId="77777777" w:rsidR="00A66676" w:rsidRPr="00A66676" w:rsidRDefault="00A66676" w:rsidP="00A66676">
      <w:r w:rsidRPr="00A66676">
        <w:t xml:space="preserve">Heb je een klacht? Neem dan zo snel mogelijk contact met ons op via </w:t>
      </w:r>
      <w:r w:rsidRPr="00A66676">
        <w:rPr>
          <w:b/>
          <w:bCs/>
        </w:rPr>
        <w:t>[e-mailadres klantenservice]</w:t>
      </w:r>
      <w:r w:rsidRPr="00A66676">
        <w:t xml:space="preserve">. Wij streven ernaar binnen </w:t>
      </w:r>
      <w:r w:rsidRPr="00A66676">
        <w:rPr>
          <w:b/>
          <w:bCs/>
        </w:rPr>
        <w:t>[bijv. 2 werkdagen]</w:t>
      </w:r>
      <w:r w:rsidRPr="00A66676">
        <w:t xml:space="preserve"> te reageren.</w:t>
      </w:r>
    </w:p>
    <w:p w14:paraId="2D0353EE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9. Aansprakelijkheid</w:t>
      </w:r>
    </w:p>
    <w:p w14:paraId="73B79378" w14:textId="77777777" w:rsidR="00A66676" w:rsidRPr="00A66676" w:rsidRDefault="00A66676" w:rsidP="00A66676">
      <w:r w:rsidRPr="00A66676">
        <w:t>Wij zijn niet aansprakelijk voor enige schade voortvloeiend uit het gebruik van onze producten, tenzij sprake is van opzet of grove nalatigheid aan onze kant.</w:t>
      </w:r>
    </w:p>
    <w:p w14:paraId="64A163C5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10. Intellectueel eigendom</w:t>
      </w:r>
    </w:p>
    <w:p w14:paraId="1E7D5C1A" w14:textId="77777777" w:rsidR="00A66676" w:rsidRPr="00A66676" w:rsidRDefault="00A66676" w:rsidP="00A66676">
      <w:r w:rsidRPr="00A66676">
        <w:t xml:space="preserve">Alle afbeeldingen, teksten en andere content op onze website zijn eigendom van </w:t>
      </w:r>
      <w:r w:rsidRPr="00A66676">
        <w:rPr>
          <w:b/>
          <w:bCs/>
        </w:rPr>
        <w:t>[Naam van je onderneming]</w:t>
      </w:r>
      <w:r w:rsidRPr="00A66676">
        <w:t xml:space="preserve"> en mogen niet zonder schriftelijke toestemming worden gebruikt of gekopieerd.</w:t>
      </w:r>
    </w:p>
    <w:p w14:paraId="4A431BA0" w14:textId="77777777" w:rsidR="00A66676" w:rsidRPr="00A66676" w:rsidRDefault="00A66676" w:rsidP="00A66676">
      <w:pPr>
        <w:rPr>
          <w:b/>
          <w:bCs/>
        </w:rPr>
      </w:pPr>
      <w:r w:rsidRPr="00A66676">
        <w:rPr>
          <w:b/>
          <w:bCs/>
        </w:rPr>
        <w:t>11. Wijzigingen voorwaarden</w:t>
      </w:r>
    </w:p>
    <w:p w14:paraId="0B879C39" w14:textId="77777777" w:rsidR="00A66676" w:rsidRPr="00A66676" w:rsidRDefault="00A66676" w:rsidP="00A66676">
      <w:r w:rsidRPr="00A66676">
        <w:t>Wij behouden ons het recht voor deze voorwaarden op elk moment te wijzigen. De meest actuele versie is altijd te vinden op onze website.</w:t>
      </w:r>
    </w:p>
    <w:p w14:paraId="036920A2" w14:textId="77777777" w:rsidR="00ED0A01" w:rsidRDefault="00ED0A01"/>
    <w:sectPr w:rsidR="00ED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0FF5"/>
    <w:multiLevelType w:val="multilevel"/>
    <w:tmpl w:val="B28A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11182"/>
    <w:multiLevelType w:val="multilevel"/>
    <w:tmpl w:val="B6E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808928">
    <w:abstractNumId w:val="0"/>
  </w:num>
  <w:num w:numId="2" w16cid:durableId="181799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76"/>
    <w:rsid w:val="001C70D6"/>
    <w:rsid w:val="00872B79"/>
    <w:rsid w:val="009759C4"/>
    <w:rsid w:val="00A66676"/>
    <w:rsid w:val="00BF4A10"/>
    <w:rsid w:val="00E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30C1"/>
  <w15:chartTrackingRefBased/>
  <w15:docId w15:val="{5B27643F-373A-4323-AC09-ABAA915C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6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6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6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6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6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6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6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6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6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6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6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Dijk</dc:creator>
  <cp:keywords/>
  <dc:description/>
  <cp:lastModifiedBy>Arnold Van Dijk</cp:lastModifiedBy>
  <cp:revision>1</cp:revision>
  <dcterms:created xsi:type="dcterms:W3CDTF">2025-08-17T09:38:00Z</dcterms:created>
  <dcterms:modified xsi:type="dcterms:W3CDTF">2025-08-17T09:44:00Z</dcterms:modified>
</cp:coreProperties>
</file>